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B5" w:rsidRPr="005358D4" w:rsidRDefault="001E0585" w:rsidP="001E058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 w:rsidRPr="005358D4">
        <w:rPr>
          <w:rFonts w:cs="B Nazanin" w:hint="cs"/>
          <w:b/>
          <w:bCs/>
          <w:sz w:val="28"/>
          <w:szCs w:val="28"/>
          <w:rtl/>
          <w:lang w:bidi="fa-IR"/>
        </w:rPr>
        <w:t xml:space="preserve">پانل اختلالات اسکلتی </w:t>
      </w:r>
    </w:p>
    <w:p w:rsidR="001E0585" w:rsidRPr="005358D4" w:rsidRDefault="001E0585" w:rsidP="001E0585">
      <w:pPr>
        <w:jc w:val="center"/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610"/>
        <w:gridCol w:w="990"/>
        <w:gridCol w:w="5238"/>
      </w:tblGrid>
      <w:tr w:rsidR="005358D4" w:rsidRPr="005358D4" w:rsidTr="00287705">
        <w:tc>
          <w:tcPr>
            <w:tcW w:w="738" w:type="dxa"/>
          </w:tcPr>
          <w:p w:rsidR="001E0585" w:rsidRPr="005358D4" w:rsidRDefault="001E0585" w:rsidP="00287705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5358D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10" w:type="dxa"/>
          </w:tcPr>
          <w:p w:rsidR="001E0585" w:rsidRPr="005358D4" w:rsidRDefault="001E0585" w:rsidP="00287705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5358D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90" w:type="dxa"/>
          </w:tcPr>
          <w:p w:rsidR="001E0585" w:rsidRPr="005358D4" w:rsidRDefault="001E0585" w:rsidP="00287705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5358D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238" w:type="dxa"/>
          </w:tcPr>
          <w:p w:rsidR="001E0585" w:rsidRPr="005358D4" w:rsidRDefault="001E0585" w:rsidP="00287705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5358D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 های مورد بررسی</w:t>
            </w:r>
          </w:p>
        </w:tc>
      </w:tr>
      <w:tr w:rsidR="005358D4" w:rsidRPr="005358D4" w:rsidTr="00287705">
        <w:tc>
          <w:tcPr>
            <w:tcW w:w="738" w:type="dxa"/>
          </w:tcPr>
          <w:p w:rsidR="001E0585" w:rsidRPr="005358D4" w:rsidRDefault="001E0585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610" w:type="dxa"/>
          </w:tcPr>
          <w:p w:rsidR="001E0585" w:rsidRPr="005358D4" w:rsidRDefault="0091674D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Metaphyseal dysplasia</w:t>
            </w:r>
          </w:p>
        </w:tc>
        <w:tc>
          <w:tcPr>
            <w:tcW w:w="990" w:type="dxa"/>
          </w:tcPr>
          <w:p w:rsidR="001E0585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5238" w:type="dxa"/>
          </w:tcPr>
          <w:p w:rsidR="001E0585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COL10A1, FGFR3, MMP13, MMP9, PTH1R, RMRP, RUNX2, SBDS</w:t>
            </w:r>
          </w:p>
        </w:tc>
      </w:tr>
      <w:tr w:rsidR="005358D4" w:rsidRPr="005358D4" w:rsidTr="00287705">
        <w:tc>
          <w:tcPr>
            <w:tcW w:w="738" w:type="dxa"/>
          </w:tcPr>
          <w:p w:rsidR="001E0585" w:rsidRPr="005358D4" w:rsidRDefault="001E0585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610" w:type="dxa"/>
          </w:tcPr>
          <w:p w:rsidR="001E0585" w:rsidRPr="005358D4" w:rsidRDefault="0091674D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Multiple epiphyseal dysplasia and pseudoachondroplasia</w:t>
            </w:r>
          </w:p>
        </w:tc>
        <w:tc>
          <w:tcPr>
            <w:tcW w:w="990" w:type="dxa"/>
          </w:tcPr>
          <w:p w:rsidR="001E0585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5238" w:type="dxa"/>
          </w:tcPr>
          <w:p w:rsidR="001E0585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COL2A1, COL9A1, COL9A2, COL9A3, COMP, MATN3, SLC26A2, PTH1R</w:t>
            </w:r>
          </w:p>
        </w:tc>
      </w:tr>
      <w:tr w:rsidR="005358D4" w:rsidRPr="005358D4" w:rsidTr="00287705">
        <w:tc>
          <w:tcPr>
            <w:tcW w:w="738" w:type="dxa"/>
          </w:tcPr>
          <w:p w:rsidR="001E0585" w:rsidRPr="005358D4" w:rsidRDefault="001E0585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610" w:type="dxa"/>
          </w:tcPr>
          <w:p w:rsidR="001E0585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Spondylometaphyseal dysplasia and Spondylo-epi-(meta)-physeal dysplasia</w:t>
            </w:r>
          </w:p>
        </w:tc>
        <w:tc>
          <w:tcPr>
            <w:tcW w:w="990" w:type="dxa"/>
          </w:tcPr>
          <w:p w:rsidR="001E0585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27</w:t>
            </w:r>
          </w:p>
        </w:tc>
        <w:tc>
          <w:tcPr>
            <w:tcW w:w="5238" w:type="dxa"/>
          </w:tcPr>
          <w:p w:rsidR="001E0585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ACP5, B3GALT6, CANT1, CHST3, COL11A1, COL11A2, COL2A1, DDR2, DYM, EIF2AK3, HSPG2, IMPAD1, KIF22, MATN3, MMP13, NKX3-2, PAPSS2, PCYT1A, POP1, RAB33B, RMRP, SLC39A13, SMARCAL1, TRAPPC2, TRPV4, WISP3, XYLT1</w:t>
            </w:r>
          </w:p>
        </w:tc>
      </w:tr>
      <w:tr w:rsidR="005358D4" w:rsidRPr="005358D4" w:rsidTr="00287705">
        <w:tc>
          <w:tcPr>
            <w:tcW w:w="738" w:type="dxa"/>
          </w:tcPr>
          <w:p w:rsidR="001E0585" w:rsidRPr="005358D4" w:rsidRDefault="001E0585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2610" w:type="dxa"/>
          </w:tcPr>
          <w:p w:rsidR="001E0585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Micromelic dysplasia: acromelic, acromesomelic, mesomelic and ahizo-mesomelic dysplasia</w:t>
            </w:r>
          </w:p>
        </w:tc>
        <w:tc>
          <w:tcPr>
            <w:tcW w:w="990" w:type="dxa"/>
          </w:tcPr>
          <w:p w:rsidR="001E0585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19</w:t>
            </w:r>
          </w:p>
        </w:tc>
        <w:tc>
          <w:tcPr>
            <w:tcW w:w="5238" w:type="dxa"/>
          </w:tcPr>
          <w:p w:rsidR="001E0585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ADAMTSL2, DDR2, FBN1, FGFR3, GDF5, GPC6, GSC, IFT122, IFT140, IFT43, IHH, NPR2, PDE4D, PRKAR1A, ROR2, TRPS1, WDR35, WNT5A, ZSWIM6</w:t>
            </w:r>
          </w:p>
        </w:tc>
      </w:tr>
      <w:tr w:rsidR="005358D4" w:rsidRPr="005358D4" w:rsidTr="00287705">
        <w:tc>
          <w:tcPr>
            <w:tcW w:w="738" w:type="dxa"/>
          </w:tcPr>
          <w:p w:rsidR="001E0585" w:rsidRPr="005358D4" w:rsidRDefault="001E0585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610" w:type="dxa"/>
          </w:tcPr>
          <w:p w:rsidR="001E0585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Short- rib dysplasia</w:t>
            </w:r>
          </w:p>
        </w:tc>
        <w:tc>
          <w:tcPr>
            <w:tcW w:w="990" w:type="dxa"/>
          </w:tcPr>
          <w:p w:rsidR="001E0585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5238" w:type="dxa"/>
          </w:tcPr>
          <w:p w:rsidR="001E0585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DYNC2H1, EVC, EVC2, IFT122, IFT140, IFT172, IFT80, NEK1, TTC21B, WDR19, WDR34, WDR35, WDR60</w:t>
            </w:r>
          </w:p>
        </w:tc>
      </w:tr>
      <w:tr w:rsidR="005358D4" w:rsidRPr="005358D4" w:rsidTr="00287705">
        <w:tc>
          <w:tcPr>
            <w:tcW w:w="738" w:type="dxa"/>
          </w:tcPr>
          <w:p w:rsidR="001E0585" w:rsidRPr="005358D4" w:rsidRDefault="001E0585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2610" w:type="dxa"/>
          </w:tcPr>
          <w:p w:rsidR="001E0585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Chondrodysplasia punctate</w:t>
            </w:r>
          </w:p>
        </w:tc>
        <w:tc>
          <w:tcPr>
            <w:tcW w:w="990" w:type="dxa"/>
          </w:tcPr>
          <w:p w:rsidR="001E0585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5238" w:type="dxa"/>
          </w:tcPr>
          <w:p w:rsidR="001E0585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AGPS, ARSE, EBP, GNPAT, LBR, NSDHL, PEX7</w:t>
            </w:r>
          </w:p>
        </w:tc>
      </w:tr>
      <w:tr w:rsidR="005358D4" w:rsidRPr="005358D4" w:rsidTr="00287705">
        <w:tc>
          <w:tcPr>
            <w:tcW w:w="738" w:type="dxa"/>
          </w:tcPr>
          <w:p w:rsidR="001E0585" w:rsidRPr="005358D4" w:rsidRDefault="001E0585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2610" w:type="dxa"/>
          </w:tcPr>
          <w:p w:rsidR="001E0585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Osteogenesis imperfecta and skeletal dysplasia with decreased bone density</w:t>
            </w:r>
          </w:p>
        </w:tc>
        <w:tc>
          <w:tcPr>
            <w:tcW w:w="990" w:type="dxa"/>
          </w:tcPr>
          <w:p w:rsidR="001E0585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22</w:t>
            </w:r>
          </w:p>
        </w:tc>
        <w:tc>
          <w:tcPr>
            <w:tcW w:w="5238" w:type="dxa"/>
          </w:tcPr>
          <w:p w:rsidR="001E0585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ANO5, ATP6V0A2, B4GALT7, BMP1, COL1A1, COL1A2, CRTAP, FKBP10, GORAB, IFITM5, LRP5, P3H1, PLOD2, PLS3, PPIB, PYCR1, SERPINF1, SERPINH1, SP7, TMEM38B, TNFRSF11B, WNT1</w:t>
            </w:r>
          </w:p>
        </w:tc>
      </w:tr>
      <w:tr w:rsidR="005358D4" w:rsidRPr="005358D4" w:rsidTr="00287705">
        <w:tc>
          <w:tcPr>
            <w:tcW w:w="738" w:type="dxa"/>
          </w:tcPr>
          <w:p w:rsidR="00776A61" w:rsidRPr="005358D4" w:rsidRDefault="00776A61" w:rsidP="001E058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2610" w:type="dxa"/>
          </w:tcPr>
          <w:p w:rsidR="00776A61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Skeletal dysplasia with increased bone density</w:t>
            </w:r>
          </w:p>
        </w:tc>
        <w:tc>
          <w:tcPr>
            <w:tcW w:w="990" w:type="dxa"/>
          </w:tcPr>
          <w:p w:rsidR="00776A61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28</w:t>
            </w:r>
          </w:p>
        </w:tc>
        <w:tc>
          <w:tcPr>
            <w:tcW w:w="5238" w:type="dxa"/>
          </w:tcPr>
          <w:p w:rsidR="00776A61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AMER1, ANKH, CA2, CLCN7, COL1A1, CTSK, DHCR24, DLX3, FAM20C, GJA1, HPGD, LEMD3, LRP4, LRP5, MTAP, OSTM1, PLEKHM1, PTDSS1, PTH1R, SLCO2A1, SNX10, SOST, TBXAS1, TCIRG1, TGFB1, TNFRSF11A, TNFRSF11B, TNFSF11</w:t>
            </w:r>
          </w:p>
        </w:tc>
      </w:tr>
      <w:tr w:rsidR="005358D4" w:rsidRPr="005358D4" w:rsidTr="00287705">
        <w:tc>
          <w:tcPr>
            <w:tcW w:w="738" w:type="dxa"/>
          </w:tcPr>
          <w:p w:rsidR="00776A61" w:rsidRPr="005358D4" w:rsidRDefault="00776A61" w:rsidP="001E058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2610" w:type="dxa"/>
          </w:tcPr>
          <w:p w:rsidR="00776A61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Skeletal dysplasia with abnormal mineralization</w:t>
            </w:r>
          </w:p>
        </w:tc>
        <w:tc>
          <w:tcPr>
            <w:tcW w:w="990" w:type="dxa"/>
          </w:tcPr>
          <w:p w:rsidR="00776A61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16</w:t>
            </w:r>
          </w:p>
        </w:tc>
        <w:tc>
          <w:tcPr>
            <w:tcW w:w="5238" w:type="dxa"/>
          </w:tcPr>
          <w:p w:rsidR="00776A61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ALPL, ANKH, AP2S1, CASR, CLCN5, CYP27B1, CYP2R1, DMP1, ENPP1, FGF23, GNA11, PHEX, SLC34A1, SLC34A3, SLC9A3R1, VDR</w:t>
            </w:r>
          </w:p>
        </w:tc>
      </w:tr>
      <w:tr w:rsidR="005358D4" w:rsidRPr="005358D4" w:rsidTr="00287705">
        <w:tc>
          <w:tcPr>
            <w:tcW w:w="738" w:type="dxa"/>
          </w:tcPr>
          <w:p w:rsidR="00776A61" w:rsidRPr="005358D4" w:rsidRDefault="00776A61" w:rsidP="001E058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2610" w:type="dxa"/>
          </w:tcPr>
          <w:p w:rsidR="00776A61" w:rsidRPr="005358D4" w:rsidRDefault="00776A61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 xml:space="preserve">Isolated limb hypoplasia and limb reduction defects: Splithand/foot; Synostosis; isolated Brachydactyly; </w:t>
            </w:r>
            <w:r w:rsidR="00AF3E06" w:rsidRPr="005358D4">
              <w:rPr>
                <w:rFonts w:ascii="Times New Roman" w:hAnsi="Times New Roman" w:cs="B Nazanin"/>
                <w:lang w:bidi="fa-IR"/>
              </w:rPr>
              <w:t>Polydactyly; Syndactyly</w:t>
            </w:r>
          </w:p>
        </w:tc>
        <w:tc>
          <w:tcPr>
            <w:tcW w:w="990" w:type="dxa"/>
          </w:tcPr>
          <w:p w:rsidR="00776A61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20</w:t>
            </w:r>
          </w:p>
        </w:tc>
        <w:tc>
          <w:tcPr>
            <w:tcW w:w="5238" w:type="dxa"/>
          </w:tcPr>
          <w:p w:rsidR="00776A61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BHLHA9, BMP2, BMPR1B, FBLN1, FGF16, GDF5, GJA1, GLI3, HOXA11, HOXD13, IHH, LMBR1, LRP4, NOG, PTHLH, ROR2, TP63, TRPV4, WNT10B, WNT7A</w:t>
            </w:r>
          </w:p>
        </w:tc>
      </w:tr>
      <w:tr w:rsidR="005358D4" w:rsidRPr="005358D4" w:rsidTr="00287705">
        <w:tc>
          <w:tcPr>
            <w:tcW w:w="738" w:type="dxa"/>
          </w:tcPr>
          <w:p w:rsidR="00776A61" w:rsidRPr="005358D4" w:rsidRDefault="00776A61" w:rsidP="001E058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2610" w:type="dxa"/>
          </w:tcPr>
          <w:p w:rsidR="00776A61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Craniosynostosis syndromes</w:t>
            </w:r>
          </w:p>
        </w:tc>
        <w:tc>
          <w:tcPr>
            <w:tcW w:w="990" w:type="dxa"/>
          </w:tcPr>
          <w:p w:rsidR="00776A61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20</w:t>
            </w:r>
          </w:p>
        </w:tc>
        <w:tc>
          <w:tcPr>
            <w:tcW w:w="5238" w:type="dxa"/>
          </w:tcPr>
          <w:p w:rsidR="00776A61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ALX4, EFNB1, ERF, FGFR1, FGFR2, FGFR3, FREM1, IFT122, IFT43, IL11RA, MEGF8, MSX2, POR, RAB23, RECQL4, SKI, TCF12, TWIST1, WDR19, WDR35</w:t>
            </w:r>
          </w:p>
        </w:tc>
      </w:tr>
      <w:tr w:rsidR="005358D4" w:rsidRPr="005358D4" w:rsidTr="00287705">
        <w:tc>
          <w:tcPr>
            <w:tcW w:w="738" w:type="dxa"/>
          </w:tcPr>
          <w:p w:rsidR="00776A61" w:rsidRPr="005358D4" w:rsidRDefault="00776A61" w:rsidP="001E058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2610" w:type="dxa"/>
          </w:tcPr>
          <w:p w:rsidR="00776A61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Potentially lethal skeletal disorders</w:t>
            </w:r>
          </w:p>
        </w:tc>
        <w:tc>
          <w:tcPr>
            <w:tcW w:w="990" w:type="dxa"/>
          </w:tcPr>
          <w:p w:rsidR="00776A61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44</w:t>
            </w:r>
          </w:p>
        </w:tc>
        <w:tc>
          <w:tcPr>
            <w:tcW w:w="5238" w:type="dxa"/>
          </w:tcPr>
          <w:p w:rsidR="00776A61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 xml:space="preserve">AGPS, ALPL, ARSE, BMPER, CANT1, COL11A1, COL11A2, COL1A1, COL1A2, COL2A1, CRTAP, DHCR7, DLL3, DYNC2H1, EBP, FAM111A, FAM20C, FGFR2, FGFR3, FLNA, FLNB, GDF5, </w:t>
            </w:r>
            <w:r w:rsidRPr="005358D4">
              <w:rPr>
                <w:rFonts w:ascii="Times New Roman" w:hAnsi="Times New Roman" w:cs="B Nazanin"/>
                <w:shd w:val="clear" w:color="auto" w:fill="F8F8F8"/>
              </w:rPr>
              <w:lastRenderedPageBreak/>
              <w:t>GLI3, GNPAT, IFT80, INPPL1, LBR, LIFR, NEK1, NSDHL, OFD1, P3H1, PEX7, PPIB, PTH1R, RNU4ATAC, SLC26A2, SLC35D1, SOX9, TCTN3, TRIP11, TRPV4, WDR34, WNT7A</w:t>
            </w:r>
          </w:p>
        </w:tc>
      </w:tr>
      <w:tr w:rsidR="005358D4" w:rsidRPr="005358D4" w:rsidTr="00287705">
        <w:tc>
          <w:tcPr>
            <w:tcW w:w="738" w:type="dxa"/>
          </w:tcPr>
          <w:p w:rsidR="00776A61" w:rsidRPr="005358D4" w:rsidRDefault="00776A61" w:rsidP="001E058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13</w:t>
            </w:r>
          </w:p>
        </w:tc>
        <w:tc>
          <w:tcPr>
            <w:tcW w:w="2610" w:type="dxa"/>
          </w:tcPr>
          <w:p w:rsidR="00776A61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Selected Genetic Syndromes with skeletal involvement</w:t>
            </w:r>
          </w:p>
        </w:tc>
        <w:tc>
          <w:tcPr>
            <w:tcW w:w="990" w:type="dxa"/>
          </w:tcPr>
          <w:p w:rsidR="00776A61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42</w:t>
            </w:r>
          </w:p>
        </w:tc>
        <w:tc>
          <w:tcPr>
            <w:tcW w:w="5238" w:type="dxa"/>
          </w:tcPr>
          <w:p w:rsidR="00776A61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ATR, CCDC8, CDC6, CDKN1C, CDT1, CENPJ, CEP152, CEP63, CREBBP, CUL7, DNA2, EP300, ESCO2, FAM111A, FAM58A, FGF10, FGF9, FGFR2, FGFR3, GDF3, GDF6, LARP7, LMX1B, MEOX1, MGP, NIN, OBSL1, ORC1, ORC4, ORC6, PCNT, POC1A, RBBP8, RECQL4, SALL1, SALL4, SF3B4, SH3PXD2B, TBCE, TBX15, TBX3, TBX5</w:t>
            </w:r>
          </w:p>
        </w:tc>
      </w:tr>
      <w:tr w:rsidR="00776A61" w:rsidRPr="005358D4" w:rsidTr="00287705">
        <w:tc>
          <w:tcPr>
            <w:tcW w:w="738" w:type="dxa"/>
          </w:tcPr>
          <w:p w:rsidR="00776A61" w:rsidRPr="005358D4" w:rsidRDefault="00776A61" w:rsidP="001E058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14</w:t>
            </w:r>
          </w:p>
        </w:tc>
        <w:tc>
          <w:tcPr>
            <w:tcW w:w="2610" w:type="dxa"/>
          </w:tcPr>
          <w:p w:rsidR="00776A61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lang w:bidi="fa-IR"/>
              </w:rPr>
              <w:t>Complete Panel- Skeletal disorders</w:t>
            </w:r>
          </w:p>
        </w:tc>
        <w:tc>
          <w:tcPr>
            <w:tcW w:w="990" w:type="dxa"/>
          </w:tcPr>
          <w:p w:rsidR="00776A61" w:rsidRPr="005358D4" w:rsidRDefault="002A575E" w:rsidP="001E058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 w:hint="cs"/>
                <w:rtl/>
                <w:lang w:bidi="fa-IR"/>
              </w:rPr>
              <w:t>214</w:t>
            </w:r>
          </w:p>
        </w:tc>
        <w:tc>
          <w:tcPr>
            <w:tcW w:w="5238" w:type="dxa"/>
          </w:tcPr>
          <w:p w:rsidR="00776A61" w:rsidRPr="005358D4" w:rsidRDefault="00AF3E06" w:rsidP="00287705">
            <w:pPr>
              <w:rPr>
                <w:rFonts w:ascii="Times New Roman" w:hAnsi="Times New Roman" w:cs="B Nazanin"/>
                <w:lang w:bidi="fa-IR"/>
              </w:rPr>
            </w:pPr>
            <w:r w:rsidRPr="005358D4">
              <w:rPr>
                <w:rFonts w:ascii="Times New Roman" w:hAnsi="Times New Roman" w:cs="B Nazanin"/>
                <w:shd w:val="clear" w:color="auto" w:fill="F8F8F8"/>
              </w:rPr>
              <w:t>ACP5, ADAMTSL2, AGPS, ALPL, ALX4, AMER1, ANKH, ANO5, AP2S1, ARSE, ATP6V0A2, ATR, B3GALT6, B4GALT7, BHLHA9, BMP1, BMP2, BMPER, BMPR1B, CA2, CANT1, CASR, CCDC8, CDC6, CDKN1C, CDT1, CENPJ, CEP152, CEP63, CHST3, CLCN5, CLCN7, COL10A1, COL11A1, COL11A2, COL1A1, COL1A2, COL2A1, COL9A1, COL9A2, COL9A3, COMP, CREBBP, CRTAP, CTSK, CUL7, CYP27B1, CYP2R1, DDR2, DHCR24, DHCR7, DLL3, DLX3, DMP1, DNA2, DYM, DYNC2H1, EBP, EFNB1, EIF2AK3, ENPP1, EP300, ERF, ESCO2, EVC, EVC2, FAM111A, FAM20C, FAM58A, FBLN1, FBN1, FGF10, FGF16, FGF23, FGF9, FGFR1, FGFR2, FGFR3, FKBP10, FLNA, FLNB, FREM1, GDF3, GDF5, GDF6, GJA1, GLI3, GNA11, GNPAT, GORAB, GPC6, GSC, HOXA11, HOXD13, HPGD, HSPG2, IFITM5, IFT122, IFT140, IFT172, IFT43, IFT80, IHH, IL11RA, IMPAD1, INPPL1, KIF22, LARP7, LBR, LEMD3, LIFR, LMBR1, LMX1B, LRP4, LRP5, MATN3, MEGF8, MEOX1, MGP, MMP13, MMP9, MSX2, MTAP, NEK1, NIN, NKX3-2, NOG, NPR2, NSDHL, OBSL1, OFD1, ORC1, ORC4, ORC6, OSTM1, P3H1, PAPSS2, PCNT, PCYT1A, PDE4D, PEX7, PHEX, PLEKHM1, PLOD2, PLS3, POC1A, POP1, POR, PPIB, PRKAR1A, PTDSS1, PTH1R, PTHLH, PYCR1, RAB23, RAB33B, RBBP8, RECQL4, RMRP, RNU4ATAC, ROR2, RUNX2, SALL1, SALL4, SBDS, SERPINF1, SERPINH1, SF3B4, SH3PXD2B, SKI, SLC26A2, SLC34A1, SLC34A3, SLC35D1, SLC39A13, SLC9A3R1, SLCO2A1, SMARCAL1, SNX10, SOST, SOX9, SP7, TBCE, TBX15, TBX3, TBX5, TBXAS1, TCF12, TCIRG1, TCTN3, TGFB1, TMEM38B, TNFRSF11A, TNFRSF11B, TNFSF11, TP63, TRAPPC2, TRIP11, TRPS1, TRPV4, TTC21B, TWIST1, VDR, WDR19, WDR34, WDR35, WDR60, WISP3, WNT1, WNT10B, WNT5A, WNT7A, XYLT1, ZSWIM6</w:t>
            </w:r>
          </w:p>
        </w:tc>
      </w:tr>
    </w:tbl>
    <w:p w:rsidR="001E0585" w:rsidRPr="005358D4" w:rsidRDefault="001E0585" w:rsidP="001E0585">
      <w:pPr>
        <w:jc w:val="center"/>
        <w:rPr>
          <w:rtl/>
          <w:lang w:bidi="fa-IR"/>
        </w:rPr>
      </w:pPr>
    </w:p>
    <w:bookmarkEnd w:id="0"/>
    <w:p w:rsidR="001E0585" w:rsidRPr="005358D4" w:rsidRDefault="001E0585" w:rsidP="00287705">
      <w:pPr>
        <w:rPr>
          <w:rtl/>
          <w:lang w:bidi="fa-IR"/>
        </w:rPr>
      </w:pPr>
    </w:p>
    <w:sectPr w:rsidR="001E0585" w:rsidRPr="0053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85"/>
    <w:rsid w:val="001E0585"/>
    <w:rsid w:val="00214FB5"/>
    <w:rsid w:val="00287705"/>
    <w:rsid w:val="002A575E"/>
    <w:rsid w:val="005358D4"/>
    <w:rsid w:val="00776A61"/>
    <w:rsid w:val="0091674D"/>
    <w:rsid w:val="00A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1E1E1"/>
                    <w:bottom w:val="single" w:sz="6" w:space="8" w:color="E1E1E1"/>
                    <w:right w:val="single" w:sz="6" w:space="23" w:color="E1E1E1"/>
                  </w:divBdr>
                </w:div>
              </w:divsChild>
            </w:div>
          </w:divsChild>
        </w:div>
        <w:div w:id="168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0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1E1E1"/>
                    <w:bottom w:val="single" w:sz="6" w:space="8" w:color="E1E1E1"/>
                    <w:right w:val="single" w:sz="6" w:space="23" w:color="E1E1E1"/>
                  </w:divBdr>
                </w:div>
              </w:divsChild>
            </w:div>
          </w:divsChild>
        </w:div>
        <w:div w:id="990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10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1E1E1"/>
                    <w:bottom w:val="single" w:sz="6" w:space="8" w:color="E1E1E1"/>
                    <w:right w:val="single" w:sz="6" w:space="23" w:color="E1E1E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8</cp:revision>
  <dcterms:created xsi:type="dcterms:W3CDTF">2017-06-21T12:30:00Z</dcterms:created>
  <dcterms:modified xsi:type="dcterms:W3CDTF">2017-06-21T13:38:00Z</dcterms:modified>
</cp:coreProperties>
</file>